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6"/>
                <w:szCs w:val="26"/>
                <w:rtl w:val="0"/>
              </w:rPr>
              <w:t>ГОРЯЧЕВА МАРИЯ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Дата рождения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23.01.1999 (19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лет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Рост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165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см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Вес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/>
                <w:sz w:val="24"/>
                <w:szCs w:val="24"/>
                <w:rtl w:val="0"/>
              </w:rPr>
              <w:t xml:space="preserve">56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кг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одежды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42-44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Размер обуви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/>
                <w:sz w:val="24"/>
                <w:szCs w:val="24"/>
                <w:rtl w:val="0"/>
              </w:rPr>
              <w:t>38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волос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шатенка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Цвет глаз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карий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Знание языков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left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английский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(int)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Дополнительные навыки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вокал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хор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9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лет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гитара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базовый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многие этнические инструменты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 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ч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варган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джембе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окарина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handpan;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футбол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волейбол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флорбол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проф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3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года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настольный теннис </w:t>
            </w:r>
            <w:r>
              <w:rPr>
                <w:rFonts w:ascii="Verdana" w:hAnsi="Verdana"/>
                <w:sz w:val="24"/>
                <w:szCs w:val="24"/>
                <w:rtl w:val="0"/>
              </w:rPr>
              <w:t>(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проф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4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года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);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художественные навыки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-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пишет картины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Образование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РИТИ</w:t>
            </w:r>
            <w:r>
              <w:rPr>
                <w:rFonts w:ascii="Verdana" w:hAnsi="Verdana"/>
                <w:sz w:val="24"/>
                <w:szCs w:val="24"/>
                <w:rtl w:val="0"/>
              </w:rPr>
              <w:t>-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ГИТИС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мастерская С</w:t>
            </w:r>
            <w:r>
              <w:rPr>
                <w:rFonts w:ascii="Verdana" w:hAnsi="Verdana"/>
                <w:sz w:val="24"/>
                <w:szCs w:val="24"/>
                <w:rtl w:val="0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В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 xml:space="preserve">Женовача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(2017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по наст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время</w:t>
            </w:r>
            <w:r>
              <w:rPr>
                <w:rFonts w:ascii="Verdana" w:hAnsi="Verdana"/>
                <w:sz w:val="24"/>
                <w:szCs w:val="24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</w:rPr>
              <w:t>Фильмография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Verdana" w:hAnsi="Verdana" w:hint="default"/>
                <w:sz w:val="24"/>
                <w:szCs w:val="24"/>
                <w:rtl w:val="0"/>
              </w:rPr>
              <w:t>х</w:t>
            </w:r>
            <w:r>
              <w:rPr>
                <w:rFonts w:ascii="Verdana" w:hAnsi="Verdana"/>
                <w:sz w:val="24"/>
                <w:szCs w:val="24"/>
                <w:rtl w:val="0"/>
              </w:rPr>
              <w:t>/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fr-FR"/>
              </w:rPr>
              <w:t>ф «</w:t>
            </w:r>
            <w:r>
              <w:rPr>
                <w:rFonts w:ascii="Verdana" w:hAnsi="Verdana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Неадекватные люди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2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it-IT"/>
              </w:rPr>
              <w:t xml:space="preserve">» 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(2019)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en-US"/>
              </w:rPr>
              <w:t>—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Соня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гл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роль</w:t>
            </w:r>
            <w:r>
              <w:rPr>
                <w:rFonts w:ascii="Verdana" w:hAnsi="Verdana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24"/>
                <w:szCs w:val="24"/>
                <w:rtl w:val="0"/>
              </w:rPr>
              <w:t>реж</w:t>
            </w:r>
            <w:r>
              <w:rPr>
                <w:rFonts w:ascii="Verdana" w:hAnsi="Verdana"/>
                <w:sz w:val="24"/>
                <w:szCs w:val="24"/>
                <w:rtl w:val="0"/>
              </w:rPr>
              <w:t xml:space="preserve">. </w:t>
            </w:r>
            <w:r>
              <w:rPr>
                <w:rFonts w:ascii="Verdana" w:hAnsi="Verdana" w:hint="default"/>
                <w:sz w:val="24"/>
                <w:szCs w:val="24"/>
                <w:rtl w:val="0"/>
                <w:lang w:val="ru-RU"/>
              </w:rPr>
              <w:t>Роман Каримов</w:t>
            </w:r>
          </w:p>
        </w:tc>
      </w:tr>
    </w:tbl>
    <w:p>
      <w:pPr>
        <w:pStyle w:val="Текстовый блок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Fonts w:ascii="Verdana" w:cs="Verdana" w:hAnsi="Verdana" w:eastAsia="Verdana"/>
        <w:color w:val="929292"/>
        <w:sz w:val="22"/>
        <w:szCs w:val="22"/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Актерское агентство</w:t>
      <w:tab/>
      <w:tab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begin" w:fldLock="0"/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instrText xml:space="preserve"> HYPERLINK "mailto:streetsagency@gmail.com"</w:instrText>
    </w:r>
    <w:r>
      <w:rPr>
        <w:rStyle w:val="Hyperlink.0"/>
        <w:rFonts w:ascii="Verdana" w:cs="Verdana" w:hAnsi="Verdana" w:eastAsia="Verdana"/>
        <w:color w:val="a9a9a9"/>
        <w:sz w:val="22"/>
        <w:szCs w:val="22"/>
        <w:rtl w:val="0"/>
      </w:rPr>
      <w:fldChar w:fldCharType="separate" w:fldLock="0"/>
    </w:r>
    <w:r>
      <w:rPr>
        <w:rStyle w:val="Hyperlink.0"/>
        <w:rFonts w:ascii="Verdana" w:hAnsi="Verdana"/>
        <w:color w:val="a9a9a9"/>
        <w:sz w:val="22"/>
        <w:szCs w:val="22"/>
        <w:rtl w:val="0"/>
        <w:lang w:val="en-US"/>
      </w:rPr>
      <w:t>streetsagency@gmail.com</w:t>
    </w:r>
    <w:r>
      <w:rPr>
        <w:rFonts w:ascii="Verdana" w:cs="Verdana" w:hAnsi="Verdana" w:eastAsia="Verdana"/>
        <w:color w:val="929292"/>
        <w:sz w:val="22"/>
        <w:szCs w:val="22"/>
        <w:rtl w:val="0"/>
      </w:rPr>
      <w:fldChar w:fldCharType="end" w:fldLock="0"/>
    </w:r>
  </w:p>
  <w:p>
    <w:pPr>
      <w:pStyle w:val="Колонтитулы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Verdana" w:hAnsi="Verdana" w:hint="default"/>
        <w:color w:val="929292"/>
        <w:sz w:val="22"/>
        <w:szCs w:val="22"/>
        <w:rtl w:val="0"/>
        <w:lang w:val="ru-RU"/>
      </w:rPr>
      <w:t>Романа Каримова</w:t>
      <w:tab/>
      <w:tab/>
    </w:r>
    <w:r>
      <w:rPr>
        <w:rFonts w:ascii="Verdana" w:hAnsi="Verdana"/>
        <w:color w:val="a9a9a9"/>
        <w:sz w:val="22"/>
        <w:szCs w:val="22"/>
        <w:rtl w:val="0"/>
      </w:rPr>
      <w:t>+7 9</w:t>
    </w:r>
    <w:r>
      <w:rPr>
        <w:rFonts w:ascii="Verdana" w:hAnsi="Verdana"/>
        <w:color w:val="a9a9a9"/>
        <w:sz w:val="22"/>
        <w:szCs w:val="22"/>
        <w:rtl w:val="0"/>
        <w:lang w:val="ru-RU"/>
      </w:rPr>
      <w:t>2</w:t>
    </w:r>
    <w:r>
      <w:rPr>
        <w:rFonts w:ascii="Verdana" w:hAnsi="Verdana"/>
        <w:color w:val="a9a9a9"/>
        <w:sz w:val="22"/>
        <w:szCs w:val="22"/>
        <w:rtl w:val="0"/>
      </w:rPr>
      <w:t xml:space="preserve">6 490 42 </w:t>
    </w:r>
    <w:r>
      <w:rPr>
        <w:rFonts w:ascii="Verdana" w:hAnsi="Verdana"/>
        <w:color w:val="a9a9a9"/>
        <w:sz w:val="22"/>
        <w:szCs w:val="22"/>
        <w:rtl w:val="0"/>
        <w:lang w:val="ru-RU"/>
      </w:rPr>
      <w:t>33</w:t>
    </w:r>
    <w:r>
      <w:rPr>
        <w:rFonts w:ascii="Verdana" w:hAnsi="Verdana"/>
        <w:color w:val="a9a9a9"/>
        <w:sz w:val="22"/>
        <w:szCs w:val="22"/>
        <w:rtl w:val="0"/>
      </w:rPr>
      <w:t xml:space="preserve"> (</w:t>
    </w:r>
    <w:r>
      <w:rPr>
        <w:rFonts w:ascii="Verdana" w:hAnsi="Verdana" w:hint="default"/>
        <w:color w:val="a9a9a9"/>
        <w:sz w:val="22"/>
        <w:szCs w:val="22"/>
        <w:rtl w:val="0"/>
        <w:lang w:val="ru-RU"/>
      </w:rPr>
      <w:t>Надия</w:t>
    </w:r>
    <w:r>
      <w:rPr>
        <w:rFonts w:ascii="Verdana" w:hAnsi="Verdana"/>
        <w:color w:val="a9a9a9"/>
        <w:sz w:val="22"/>
        <w:szCs w:val="22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2851228</wp:posOffset>
          </wp:positionH>
          <wp:positionV relativeFrom="page">
            <wp:posOffset>9340114</wp:posOffset>
          </wp:positionV>
          <wp:extent cx="1857600" cy="126377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600" cy="12637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a9a9a9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